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30" w:rsidRDefault="00BB5B6D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</w:t>
      </w:r>
    </w:p>
    <w:p w:rsidR="00A31D24" w:rsidRPr="0067087C" w:rsidRDefault="00E47030" w:rsidP="00A31D24">
      <w:pPr>
        <w:tabs>
          <w:tab w:val="left" w:pos="519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</w:t>
      </w:r>
      <w:r w:rsidR="00A31D24">
        <w:rPr>
          <w:rFonts w:ascii="TimesNewRomanPSMT" w:hAnsi="TimesNewRomanPSMT" w:cs="TimesNewRomanPSMT"/>
          <w:sz w:val="22"/>
          <w:szCs w:val="22"/>
        </w:rPr>
        <w:tab/>
      </w:r>
      <w:r w:rsidR="00A31D24" w:rsidRPr="0067087C">
        <w:rPr>
          <w:rFonts w:ascii="TimesNewRomanPSMT" w:hAnsi="TimesNewRomanPSMT" w:cs="TimesNewRomanPSMT"/>
          <w:b/>
          <w:sz w:val="24"/>
          <w:szCs w:val="24"/>
        </w:rPr>
        <w:t xml:space="preserve">Утверждаю: </w:t>
      </w:r>
    </w:p>
    <w:p w:rsidR="00A31D24" w:rsidRPr="0067087C" w:rsidRDefault="00A31D24" w:rsidP="00A31D24">
      <w:pPr>
        <w:tabs>
          <w:tab w:val="left" w:pos="5190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67087C">
        <w:rPr>
          <w:rFonts w:ascii="TimesNewRomanPSMT" w:hAnsi="TimesNewRomanPSMT" w:cs="TimesNewRomanPSMT"/>
          <w:sz w:val="24"/>
          <w:szCs w:val="24"/>
        </w:rPr>
        <w:tab/>
        <w:t>Ген</w:t>
      </w:r>
      <w:proofErr w:type="gramStart"/>
      <w:r w:rsidRPr="0067087C">
        <w:rPr>
          <w:rFonts w:ascii="TimesNewRomanPSMT" w:hAnsi="TimesNewRomanPSMT" w:cs="TimesNewRomanPSMT"/>
          <w:sz w:val="24"/>
          <w:szCs w:val="24"/>
        </w:rPr>
        <w:t>.д</w:t>
      </w:r>
      <w:proofErr w:type="gramEnd"/>
      <w:r w:rsidRPr="0067087C">
        <w:rPr>
          <w:rFonts w:ascii="TimesNewRomanPSMT" w:hAnsi="TimesNewRomanPSMT" w:cs="TimesNewRomanPSMT"/>
          <w:sz w:val="24"/>
          <w:szCs w:val="24"/>
        </w:rPr>
        <w:t>иректор  ООО «Регион-проект»</w:t>
      </w:r>
    </w:p>
    <w:p w:rsidR="00A31D24" w:rsidRPr="0067087C" w:rsidRDefault="0067087C" w:rsidP="00A31D24">
      <w:pPr>
        <w:tabs>
          <w:tab w:val="left" w:pos="5190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proofErr w:type="spellStart"/>
      <w:r w:rsidR="00A31D24" w:rsidRPr="0067087C">
        <w:rPr>
          <w:rFonts w:ascii="TimesNewRomanPSMT" w:hAnsi="TimesNewRomanPSMT" w:cs="TimesNewRomanPSMT"/>
          <w:sz w:val="24"/>
          <w:szCs w:val="24"/>
        </w:rPr>
        <w:t>______________________И.В.Горбарчук</w:t>
      </w:r>
      <w:proofErr w:type="spellEnd"/>
    </w:p>
    <w:p w:rsidR="00A31D24" w:rsidRPr="0067087C" w:rsidRDefault="00A31D24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31D24" w:rsidRDefault="00A31D24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31D24" w:rsidRDefault="00A31D24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31D24" w:rsidRDefault="00A31D24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31D24" w:rsidRDefault="00A31D24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A31D24" w:rsidP="0055329C">
      <w:pPr>
        <w:tabs>
          <w:tab w:val="left" w:pos="583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r w:rsidR="004C27C7"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№84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>по ул</w:t>
      </w:r>
      <w:proofErr w:type="gramStart"/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>.К</w:t>
      </w:r>
      <w:proofErr w:type="gramEnd"/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арла Маркса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67087C">
        <w:rPr>
          <w:rFonts w:ascii="TimesNewRomanPS-BoldMT" w:hAnsi="TimesNewRomanPS-BoldMT" w:cs="TimesNewRomanPS-BoldMT"/>
          <w:b/>
          <w:bCs/>
          <w:sz w:val="26"/>
          <w:szCs w:val="26"/>
        </w:rPr>
        <w:t>с 01 июля</w:t>
      </w:r>
      <w:r w:rsidR="005448D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CC251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2016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67087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по 31  декабря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2016года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РФ 23,05.2006г. № 307 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определяется по формуле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</w:t>
      </w:r>
      <w:r w:rsidR="005448D3">
        <w:rPr>
          <w:rFonts w:ascii="TimesNewRomanPSMT" w:hAnsi="TimesNewRomanPSMT" w:cs="TimesNewRomanPSMT"/>
          <w:b/>
          <w:sz w:val="26"/>
          <w:szCs w:val="26"/>
        </w:rPr>
        <w:t xml:space="preserve">                           </w:t>
      </w:r>
      <w:proofErr w:type="spellStart"/>
      <w:r w:rsidR="005448D3"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 w:rsidR="005448D3">
        <w:rPr>
          <w:rFonts w:ascii="TimesNewRomanPSMT" w:hAnsi="TimesNewRomanPSMT" w:cs="TimesNewRomanPSMT"/>
          <w:b/>
          <w:sz w:val="26"/>
          <w:szCs w:val="26"/>
        </w:rPr>
        <w:t xml:space="preserve"> =</w:t>
      </w: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Si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среднемесячный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объем потребления тепл</w:t>
      </w:r>
      <w:r>
        <w:rPr>
          <w:rFonts w:ascii="TimesNewRomanPSMT" w:hAnsi="TimesNewRomanPSMT" w:cs="TimesNewRomanPSMT"/>
          <w:sz w:val="26"/>
          <w:szCs w:val="26"/>
        </w:rPr>
        <w:t>овой энергии за предыдущий (2015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 w:rsidRPr="00C0340A"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="00CA4956">
        <w:rPr>
          <w:rFonts w:ascii="TimesNewRomanPSMT" w:hAnsi="TimesNewRomanPSMT" w:cs="TimesNewRomanPSMT"/>
          <w:sz w:val="26"/>
          <w:szCs w:val="26"/>
        </w:rPr>
        <w:t>2015</w:t>
      </w:r>
      <w:r w:rsidR="00E65216">
        <w:rPr>
          <w:rFonts w:ascii="TimesNewRomanPSMT" w:hAnsi="TimesNewRomanPSMT" w:cs="TimesNewRomanPSMT"/>
          <w:sz w:val="26"/>
          <w:szCs w:val="26"/>
        </w:rPr>
        <w:t xml:space="preserve"> год   718,72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Гкал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55329C" w:rsidRDefault="0055329C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</w:t>
      </w:r>
      <w:r w:rsidR="00BB5B6D">
        <w:rPr>
          <w:rFonts w:ascii="TimesNewRomanPSMT" w:hAnsi="TimesNewRomanPSMT" w:cs="TimesNewRomanPSMT"/>
          <w:sz w:val="26"/>
          <w:szCs w:val="26"/>
        </w:rPr>
        <w:t>оянию на 01.07.2015год    808,21 Гкал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 w:rsidR="0015199D">
        <w:rPr>
          <w:rFonts w:ascii="TimesNewRomanPSMT" w:hAnsi="TimesNewRomanPSMT" w:cs="TimesNewRomanPSMT"/>
          <w:sz w:val="26"/>
          <w:szCs w:val="26"/>
        </w:rPr>
        <w:t xml:space="preserve">    886,76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за 2015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15199D">
        <w:rPr>
          <w:rFonts w:ascii="TimesNewRomanPSMT" w:hAnsi="TimesNewRomanPSMT" w:cs="TimesNewRomanPSMT"/>
          <w:sz w:val="26"/>
          <w:szCs w:val="26"/>
        </w:rPr>
        <w:t xml:space="preserve">   168,04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теплоснабжение,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A31D24">
        <w:rPr>
          <w:rFonts w:ascii="TimesNewRomanPSMT" w:hAnsi="TimesNewRomanPSMT" w:cs="TimesNewRomanPSMT"/>
          <w:sz w:val="26"/>
          <w:szCs w:val="26"/>
        </w:rPr>
        <w:t xml:space="preserve">    1215,05 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  <w:r w:rsidR="00CC2511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6D7645" w:rsidRPr="00C0340A" w:rsidRDefault="00A31D24" w:rsidP="006D76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168,04</w:t>
      </w:r>
      <w:r w:rsidR="006D7645">
        <w:rPr>
          <w:rFonts w:asciiTheme="minorHAnsi" w:hAnsiTheme="minorHAnsi" w:cs="TimesNewRomanPSMT"/>
          <w:sz w:val="26"/>
          <w:szCs w:val="26"/>
        </w:rPr>
        <w:t>Г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кал </w:t>
      </w:r>
      <w:r>
        <w:rPr>
          <w:rFonts w:ascii="TimesNewRomanPSMT" w:hAnsi="TimesNewRomanPSMT" w:cs="TimesNewRomanPSMT"/>
          <w:sz w:val="26"/>
          <w:szCs w:val="26"/>
        </w:rPr>
        <w:t>: 1215,05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 кв.м. : 12мес. =  </w:t>
      </w:r>
      <w:r>
        <w:rPr>
          <w:rFonts w:ascii="TimesNewRomanPSMT" w:hAnsi="TimesNewRomanPSMT" w:cs="TimesNewRomanPSMT"/>
          <w:sz w:val="26"/>
          <w:szCs w:val="26"/>
        </w:rPr>
        <w:t>0,0115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>Гкал./кв</w:t>
      </w:r>
      <w:proofErr w:type="gramStart"/>
      <w:r w:rsidR="006D7645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6D7645" w:rsidRPr="00C0340A" w:rsidRDefault="006D7645" w:rsidP="006D76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Определяем размер платы гражданам за отопление за 1 кв.м. площади в многоквартирном доме:</w:t>
      </w:r>
    </w:p>
    <w:p w:rsidR="006D7645" w:rsidRPr="00C0340A" w:rsidRDefault="00A31D24" w:rsidP="006D76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0,0115</w:t>
      </w:r>
      <w:r w:rsidR="0067087C">
        <w:rPr>
          <w:rFonts w:ascii="TimesNewRomanPSMT" w:hAnsi="TimesNewRomanPSMT" w:cs="TimesNewRomanPSMT"/>
          <w:sz w:val="26"/>
          <w:szCs w:val="26"/>
        </w:rPr>
        <w:t>Гкал/кв</w:t>
      </w:r>
      <w:proofErr w:type="gramStart"/>
      <w:r w:rsidR="0067087C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="0067087C">
        <w:rPr>
          <w:rFonts w:ascii="TimesNewRomanPSMT" w:hAnsi="TimesNewRomanPSMT" w:cs="TimesNewRomanPSMT"/>
          <w:sz w:val="26"/>
          <w:szCs w:val="26"/>
        </w:rPr>
        <w:t xml:space="preserve"> * 2119,93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 руб. =  </w:t>
      </w:r>
      <w:r w:rsidR="0067087C">
        <w:rPr>
          <w:rFonts w:ascii="TimesNewRomanPSMT" w:hAnsi="TimesNewRomanPSMT" w:cs="TimesNewRomanPSMT"/>
          <w:b/>
          <w:sz w:val="26"/>
          <w:szCs w:val="26"/>
        </w:rPr>
        <w:t>24</w:t>
      </w:r>
      <w:r w:rsidR="006D7645" w:rsidRPr="0015199D">
        <w:rPr>
          <w:rFonts w:ascii="TimesNewRomanPSMT" w:hAnsi="TimesNewRomanPSMT" w:cs="TimesNewRomanPSMT"/>
          <w:b/>
          <w:sz w:val="26"/>
          <w:szCs w:val="26"/>
        </w:rPr>
        <w:t xml:space="preserve"> руб.</w:t>
      </w:r>
      <w:r w:rsidR="0067087C">
        <w:rPr>
          <w:rFonts w:ascii="TimesNewRomanPSMT" w:hAnsi="TimesNewRomanPSMT" w:cs="TimesNewRomanPSMT"/>
          <w:b/>
          <w:sz w:val="26"/>
          <w:szCs w:val="26"/>
        </w:rPr>
        <w:t>38</w:t>
      </w:r>
      <w:r w:rsidR="006D7645" w:rsidRPr="0015199D">
        <w:rPr>
          <w:rFonts w:ascii="TimesNewRomanPSMT" w:hAnsi="TimesNewRomanPSMT" w:cs="TimesNewRomanPSMT"/>
          <w:b/>
          <w:sz w:val="26"/>
          <w:szCs w:val="26"/>
        </w:rPr>
        <w:t xml:space="preserve"> коп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., </w:t>
      </w:r>
    </w:p>
    <w:p w:rsidR="006D7645" w:rsidRPr="00C0340A" w:rsidRDefault="0067087C" w:rsidP="006D76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  2119,93</w:t>
      </w:r>
      <w:r w:rsidR="006D7645">
        <w:rPr>
          <w:rFonts w:ascii="TimesNewRomanPSMT" w:hAnsi="TimesNewRomanPSMT" w:cs="TimesNewRomanPSMT"/>
          <w:sz w:val="26"/>
          <w:szCs w:val="26"/>
        </w:rPr>
        <w:t xml:space="preserve"> 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руб. </w:t>
      </w:r>
      <w:proofErr w:type="gramStart"/>
      <w:r w:rsidR="006D7645" w:rsidRPr="00C0340A">
        <w:rPr>
          <w:rFonts w:ascii="TimesNewRomanPSMT" w:hAnsi="TimesNewRomanPSMT" w:cs="TimesNewRomanPSMT"/>
          <w:sz w:val="26"/>
          <w:szCs w:val="26"/>
        </w:rPr>
        <w:t>тариф</w:t>
      </w:r>
      <w:proofErr w:type="gramEnd"/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 на теплову</w:t>
      </w:r>
      <w:r w:rsidR="006D7645">
        <w:rPr>
          <w:rFonts w:ascii="TimesNewRomanPSMT" w:hAnsi="TimesNewRomanPSMT" w:cs="TimesNewRomanPSMT"/>
          <w:sz w:val="26"/>
          <w:szCs w:val="26"/>
        </w:rPr>
        <w:t>ю энергию утвержденный Управлением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  государственного</w:t>
      </w:r>
      <w:r w:rsidR="006D7645">
        <w:rPr>
          <w:rFonts w:ascii="TimesNewRomanPSMT" w:hAnsi="TimesNewRomanPSMT" w:cs="TimesNewRomanPSMT"/>
          <w:sz w:val="26"/>
          <w:szCs w:val="26"/>
        </w:rPr>
        <w:t xml:space="preserve"> </w:t>
      </w:r>
      <w:r w:rsidR="006D7645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 </w:t>
      </w:r>
      <w:r>
        <w:rPr>
          <w:sz w:val="26"/>
          <w:szCs w:val="26"/>
        </w:rPr>
        <w:t>40/21</w:t>
      </w:r>
      <w:r w:rsidR="006D7645" w:rsidRPr="00C0340A">
        <w:rPr>
          <w:sz w:val="26"/>
          <w:szCs w:val="26"/>
        </w:rPr>
        <w:t>-т</w:t>
      </w:r>
      <w:r w:rsidR="006D7645">
        <w:rPr>
          <w:sz w:val="26"/>
          <w:szCs w:val="26"/>
        </w:rPr>
        <w:t xml:space="preserve">  </w:t>
      </w:r>
      <w:r w:rsidR="006D7645" w:rsidRPr="00C0340A">
        <w:rPr>
          <w:sz w:val="26"/>
          <w:szCs w:val="26"/>
        </w:rPr>
        <w:t xml:space="preserve"> о</w:t>
      </w:r>
      <w:r>
        <w:rPr>
          <w:sz w:val="26"/>
          <w:szCs w:val="26"/>
        </w:rPr>
        <w:t>т 17.12.15</w:t>
      </w:r>
      <w:r w:rsidR="006D7645" w:rsidRPr="00C0340A">
        <w:rPr>
          <w:sz w:val="26"/>
          <w:szCs w:val="26"/>
        </w:rPr>
        <w:t xml:space="preserve"> г.</w:t>
      </w:r>
    </w:p>
    <w:p w:rsidR="006D7645" w:rsidRPr="00C0340A" w:rsidRDefault="006D7645" w:rsidP="006D764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F1D8B" w:rsidRDefault="006F1D8B" w:rsidP="004C27C7"/>
    <w:sectPr w:rsidR="006F1D8B" w:rsidSect="005532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C7"/>
    <w:rsid w:val="00072FBE"/>
    <w:rsid w:val="000961C2"/>
    <w:rsid w:val="00112779"/>
    <w:rsid w:val="0015199D"/>
    <w:rsid w:val="001816E9"/>
    <w:rsid w:val="001F7AD7"/>
    <w:rsid w:val="002B64D1"/>
    <w:rsid w:val="002E239F"/>
    <w:rsid w:val="0039600F"/>
    <w:rsid w:val="0040638E"/>
    <w:rsid w:val="004C27C7"/>
    <w:rsid w:val="005448D3"/>
    <w:rsid w:val="0055329C"/>
    <w:rsid w:val="0056428A"/>
    <w:rsid w:val="00582902"/>
    <w:rsid w:val="005D468C"/>
    <w:rsid w:val="00652E98"/>
    <w:rsid w:val="00667B14"/>
    <w:rsid w:val="0067087C"/>
    <w:rsid w:val="006A4BB2"/>
    <w:rsid w:val="006D7645"/>
    <w:rsid w:val="006F1D8B"/>
    <w:rsid w:val="00727F11"/>
    <w:rsid w:val="007F1531"/>
    <w:rsid w:val="00857834"/>
    <w:rsid w:val="00884BD8"/>
    <w:rsid w:val="0091294F"/>
    <w:rsid w:val="00A31D24"/>
    <w:rsid w:val="00A73389"/>
    <w:rsid w:val="00AE344A"/>
    <w:rsid w:val="00B32099"/>
    <w:rsid w:val="00B4151D"/>
    <w:rsid w:val="00B66363"/>
    <w:rsid w:val="00BB543C"/>
    <w:rsid w:val="00BB5B6D"/>
    <w:rsid w:val="00C0340A"/>
    <w:rsid w:val="00C6080C"/>
    <w:rsid w:val="00C706E3"/>
    <w:rsid w:val="00CA02A1"/>
    <w:rsid w:val="00CA4956"/>
    <w:rsid w:val="00CC2511"/>
    <w:rsid w:val="00CD518E"/>
    <w:rsid w:val="00D86861"/>
    <w:rsid w:val="00E47030"/>
    <w:rsid w:val="00E65216"/>
    <w:rsid w:val="00E9501E"/>
    <w:rsid w:val="00F3763C"/>
    <w:rsid w:val="00F502C8"/>
    <w:rsid w:val="00F7075B"/>
    <w:rsid w:val="00FB7A34"/>
    <w:rsid w:val="00FD2237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2016-06-14T13:27:00Z</cp:lastPrinted>
  <dcterms:created xsi:type="dcterms:W3CDTF">2017-05-29T12:10:00Z</dcterms:created>
  <dcterms:modified xsi:type="dcterms:W3CDTF">2017-05-29T12:10:00Z</dcterms:modified>
</cp:coreProperties>
</file>