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71" w:rsidRDefault="004C14F9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</w:t>
      </w:r>
    </w:p>
    <w:p w:rsidR="004C27C7" w:rsidRDefault="00A74A71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</w:t>
      </w:r>
      <w:r w:rsidR="004C14F9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4C27C7">
        <w:rPr>
          <w:rFonts w:ascii="TimesNewRomanPS-BoldMT" w:hAnsi="TimesNewRomanPS-BoldMT" w:cs="TimesNewRomanPS-BoldMT"/>
          <w:b/>
          <w:bCs/>
          <w:sz w:val="26"/>
          <w:szCs w:val="26"/>
        </w:rPr>
        <w:t>Определение платы за отопление для населения,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2B64D1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№5</w:t>
      </w:r>
      <w:r w:rsidR="0058290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2B64D1">
        <w:rPr>
          <w:rFonts w:ascii="TimesNewRomanPS-BoldMT" w:hAnsi="TimesNewRomanPS-BoldMT" w:cs="TimesNewRomanPS-BoldMT"/>
          <w:b/>
          <w:bCs/>
          <w:sz w:val="26"/>
          <w:szCs w:val="26"/>
        </w:rPr>
        <w:t>по ул.Чайковского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, г.Жуковка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</w:t>
      </w:r>
      <w:r w:rsidR="00F6460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</w:t>
      </w:r>
      <w:r w:rsidR="001F7AD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с 01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январ</w:t>
      </w:r>
      <w:r w:rsidR="001F7AD7">
        <w:rPr>
          <w:rFonts w:ascii="TimesNewRomanPS-BoldMT" w:hAnsi="TimesNewRomanPS-BoldMT" w:cs="TimesNewRomanPS-BoldMT"/>
          <w:b/>
          <w:bCs/>
          <w:sz w:val="26"/>
          <w:szCs w:val="26"/>
        </w:rPr>
        <w:t>я</w:t>
      </w:r>
      <w:r w:rsidR="00084C4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2017</w:t>
      </w:r>
      <w:r w:rsidR="00F6460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года</w:t>
      </w:r>
      <w:r w:rsidR="00084C4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30 июня 2017</w:t>
      </w:r>
      <w:r w:rsidR="007F64E5">
        <w:rPr>
          <w:rFonts w:ascii="TimesNewRomanPS-BoldMT" w:hAnsi="TimesNewRomanPS-BoldMT" w:cs="TimesNewRomanPS-BoldMT"/>
          <w:b/>
          <w:bCs/>
          <w:sz w:val="26"/>
          <w:szCs w:val="26"/>
        </w:rPr>
        <w:t>года</w:t>
      </w:r>
      <w:r w:rsidR="00F6460B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Расчет стоимости услуг за отопление осуществляется в соответствии с пп.6 п.21 Правил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предоставления коммунальных услуг населению, утвержденных постановлением Правительства</w:t>
      </w:r>
      <w:r w:rsidR="00084C46" w:rsidRPr="00164CB0">
        <w:rPr>
          <w:rFonts w:ascii="TimesNewRomanPSMT" w:hAnsi="TimesNewRomanPSMT" w:cs="TimesNewRomanPSMT"/>
          <w:sz w:val="28"/>
          <w:szCs w:val="28"/>
        </w:rPr>
        <w:t xml:space="preserve"> РФ 11.05.2006г. № 354</w:t>
      </w:r>
      <w:r w:rsidR="007F64E5"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4CB0">
        <w:rPr>
          <w:rFonts w:ascii="TimesNewRomanPSMT" w:hAnsi="TimesNewRomanPSMT" w:cs="TimesNewRomanPSMT"/>
          <w:sz w:val="28"/>
          <w:szCs w:val="28"/>
        </w:rPr>
        <w:t xml:space="preserve"> определяется по формуле :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b/>
          <w:sz w:val="28"/>
          <w:szCs w:val="28"/>
        </w:rPr>
        <w:t xml:space="preserve">         </w:t>
      </w:r>
      <w:r w:rsidR="00A74A71">
        <w:rPr>
          <w:rFonts w:ascii="TimesNewRomanPSMT" w:hAnsi="TimesNewRomanPSMT" w:cs="TimesNewRomanPSMT"/>
          <w:b/>
          <w:sz w:val="28"/>
          <w:szCs w:val="28"/>
        </w:rPr>
        <w:t xml:space="preserve">                           Poi =</w:t>
      </w:r>
      <w:r w:rsidRPr="00164CB0">
        <w:rPr>
          <w:rFonts w:ascii="TimesNewRomanPSMT" w:hAnsi="TimesNewRomanPSMT" w:cs="TimesNewRomanPSMT"/>
          <w:b/>
          <w:sz w:val="28"/>
          <w:szCs w:val="28"/>
        </w:rPr>
        <w:t xml:space="preserve"> Si * Vi * Тт</w:t>
      </w:r>
      <w:r w:rsidRPr="00164CB0">
        <w:rPr>
          <w:rFonts w:ascii="TimesNewRomanPSMT" w:hAnsi="TimesNewRomanPSMT" w:cs="TimesNewRomanPSMT"/>
          <w:sz w:val="28"/>
          <w:szCs w:val="28"/>
        </w:rPr>
        <w:t>, где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b/>
          <w:sz w:val="28"/>
          <w:szCs w:val="28"/>
        </w:rPr>
        <w:t>S</w:t>
      </w:r>
      <w:r w:rsidRPr="00164CB0">
        <w:rPr>
          <w:rFonts w:asciiTheme="minorHAnsi" w:hAnsiTheme="minorHAnsi" w:cs="TimesNewRomanPSMT"/>
          <w:b/>
          <w:sz w:val="28"/>
          <w:szCs w:val="28"/>
          <w:lang w:val="en-US"/>
        </w:rPr>
        <w:t>I</w:t>
      </w:r>
      <w:r w:rsidRPr="00164CB0">
        <w:rPr>
          <w:rFonts w:ascii="TimesNewRomanPSMT" w:hAnsi="TimesNewRomanPSMT" w:cs="TimesNewRomanPSMT"/>
          <w:sz w:val="28"/>
          <w:szCs w:val="28"/>
        </w:rPr>
        <w:t xml:space="preserve"> - общая площадь помещения (квартир) в многоквартирном доме (кв.м.);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b/>
          <w:sz w:val="28"/>
          <w:szCs w:val="28"/>
        </w:rPr>
        <w:t>Vi</w:t>
      </w:r>
      <w:r w:rsidRPr="00164CB0">
        <w:rPr>
          <w:rFonts w:ascii="TimesNewRomanPSMT" w:hAnsi="TimesNewRomanPSMT" w:cs="TimesNewRomanPSMT"/>
          <w:sz w:val="28"/>
          <w:szCs w:val="28"/>
        </w:rPr>
        <w:t xml:space="preserve"> -среднемесячный объем потребления тепловой энергии на отопление за предыдущий год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(Гкал/кв.м);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b/>
          <w:sz w:val="28"/>
          <w:szCs w:val="28"/>
        </w:rPr>
        <w:t>Тт</w:t>
      </w:r>
      <w:r w:rsidRPr="00164CB0">
        <w:rPr>
          <w:rFonts w:ascii="TimesNewRomanPSMT" w:hAnsi="TimesNewRomanPSMT" w:cs="TimesNewRomanPSMT"/>
          <w:sz w:val="28"/>
          <w:szCs w:val="28"/>
        </w:rPr>
        <w:t xml:space="preserve"> - тариф на тепловую энергию , установленный в соответствии с законодательством РФ</w:t>
      </w:r>
      <w:r w:rsidR="00084C46"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4CB0">
        <w:rPr>
          <w:rFonts w:ascii="TimesNewRomanPSMT" w:hAnsi="TimesNewRomanPSMT" w:cs="TimesNewRomanPSMT"/>
          <w:sz w:val="28"/>
          <w:szCs w:val="28"/>
        </w:rPr>
        <w:t>(руб./Гкал).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Согласно п.25 правил предоставления коммунальных услуг населению рассчитываем</w:t>
      </w:r>
      <w:r w:rsidR="006D77DE"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4CB0">
        <w:rPr>
          <w:rFonts w:ascii="TimesNewRomanPSMT" w:hAnsi="TimesNewRomanPSMT" w:cs="TimesNewRomanPSMT"/>
          <w:sz w:val="28"/>
          <w:szCs w:val="28"/>
        </w:rPr>
        <w:t>среднемесячный объем потребления тепл</w:t>
      </w:r>
      <w:r w:rsidR="00084C46" w:rsidRPr="00164CB0">
        <w:rPr>
          <w:rFonts w:ascii="TimesNewRomanPSMT" w:hAnsi="TimesNewRomanPSMT" w:cs="TimesNewRomanPSMT"/>
          <w:sz w:val="28"/>
          <w:szCs w:val="28"/>
        </w:rPr>
        <w:t>овой энергии за предыдущий (2016</w:t>
      </w:r>
      <w:r w:rsidRPr="00164CB0">
        <w:rPr>
          <w:rFonts w:ascii="TimesNewRomanPSMT" w:hAnsi="TimesNewRomanPSMT" w:cs="TimesNewRomanPSMT"/>
          <w:sz w:val="28"/>
          <w:szCs w:val="28"/>
        </w:rPr>
        <w:t>) год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Показания общедомового прибора учета тепловой энергии:</w:t>
      </w:r>
    </w:p>
    <w:p w:rsidR="004C27C7" w:rsidRPr="00164CB0" w:rsidRDefault="007F64E5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По состоянию на 0</w:t>
      </w:r>
      <w:r w:rsidR="00084C46" w:rsidRPr="00164CB0">
        <w:rPr>
          <w:rFonts w:ascii="TimesNewRomanPSMT" w:hAnsi="TimesNewRomanPSMT" w:cs="TimesNewRomanPSMT"/>
          <w:sz w:val="28"/>
          <w:szCs w:val="28"/>
        </w:rPr>
        <w:t>1.01.2016 год 943,674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 xml:space="preserve"> Гкал .</w:t>
      </w:r>
    </w:p>
    <w:p w:rsidR="00084C46" w:rsidRPr="00164CB0" w:rsidRDefault="00084C46" w:rsidP="00084C4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По состоянию на 30.06.2016 год  1037,90 Гкал</w:t>
      </w:r>
    </w:p>
    <w:p w:rsidR="004C27C7" w:rsidRPr="00164CB0" w:rsidRDefault="00084C4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По состоянию на 31.12.2016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 xml:space="preserve"> год</w:t>
      </w:r>
      <w:r w:rsidR="0039600F" w:rsidRPr="00164CB0">
        <w:rPr>
          <w:rFonts w:ascii="TimesNewRomanPSMT" w:hAnsi="TimesNewRomanPSMT" w:cs="TimesNewRomanPSMT"/>
          <w:sz w:val="28"/>
          <w:szCs w:val="28"/>
        </w:rPr>
        <w:t xml:space="preserve">  </w:t>
      </w:r>
      <w:r w:rsidRPr="00164CB0">
        <w:rPr>
          <w:rFonts w:ascii="TimesNewRomanPSMT" w:hAnsi="TimesNewRomanPSMT" w:cs="TimesNewRomanPSMT"/>
          <w:sz w:val="28"/>
          <w:szCs w:val="28"/>
        </w:rPr>
        <w:t>1106,097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 xml:space="preserve"> Гкал</w:t>
      </w:r>
    </w:p>
    <w:p w:rsidR="004C27C7" w:rsidRPr="00164CB0" w:rsidRDefault="00084C4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Расход за 2016</w:t>
      </w:r>
      <w:r w:rsidR="007F64E5"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>год составил</w:t>
      </w:r>
      <w:r w:rsidR="000961C2"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="007F64E5"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4CB0">
        <w:rPr>
          <w:rFonts w:ascii="TimesNewRomanPSMT" w:hAnsi="TimesNewRomanPSMT" w:cs="TimesNewRomanPSMT"/>
          <w:sz w:val="28"/>
          <w:szCs w:val="28"/>
        </w:rPr>
        <w:t>162,423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 xml:space="preserve"> Гкал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 xml:space="preserve">Общая площадь помещений </w:t>
      </w:r>
      <w:r w:rsidR="00072FBE" w:rsidRPr="00164CB0">
        <w:rPr>
          <w:rFonts w:ascii="TimesNewRomanPSMT" w:hAnsi="TimesNewRomanPSMT" w:cs="TimesNewRomanPSMT"/>
          <w:sz w:val="28"/>
          <w:szCs w:val="28"/>
        </w:rPr>
        <w:t xml:space="preserve">, </w:t>
      </w:r>
      <w:r w:rsidR="00FB7A34" w:rsidRPr="00164CB0">
        <w:rPr>
          <w:rFonts w:ascii="TimesNewRomanPSMT" w:hAnsi="TimesNewRomanPSMT" w:cs="TimesNewRomanPSMT"/>
          <w:sz w:val="28"/>
          <w:szCs w:val="28"/>
        </w:rPr>
        <w:t xml:space="preserve">пользующихся  центральным </w:t>
      </w:r>
      <w:r w:rsidR="00072FBE" w:rsidRPr="00164CB0">
        <w:rPr>
          <w:rFonts w:ascii="TimesNewRomanPSMT" w:hAnsi="TimesNewRomanPSMT" w:cs="TimesNewRomanPSMT"/>
          <w:sz w:val="28"/>
          <w:szCs w:val="28"/>
        </w:rPr>
        <w:t>теплоснабжение</w:t>
      </w:r>
      <w:r w:rsidR="007F64E5" w:rsidRPr="00164CB0">
        <w:rPr>
          <w:rFonts w:ascii="TimesNewRomanPSMT" w:hAnsi="TimesNewRomanPSMT" w:cs="TimesNewRomanPSMT"/>
          <w:sz w:val="28"/>
          <w:szCs w:val="28"/>
        </w:rPr>
        <w:t>м</w:t>
      </w:r>
      <w:r w:rsidR="002B324C">
        <w:rPr>
          <w:rFonts w:ascii="TimesNewRomanPSMT" w:hAnsi="TimesNewRomanPSMT" w:cs="TimesNewRomanPSMT"/>
          <w:sz w:val="28"/>
          <w:szCs w:val="28"/>
        </w:rPr>
        <w:t xml:space="preserve">  с 01 января 2017 года </w:t>
      </w:r>
      <w:r w:rsidR="00072FBE" w:rsidRPr="00164CB0">
        <w:rPr>
          <w:rFonts w:ascii="TimesNewRomanPSMT" w:hAnsi="TimesNewRomanPSMT" w:cs="TimesNewRomanPSMT"/>
          <w:sz w:val="28"/>
          <w:szCs w:val="28"/>
        </w:rPr>
        <w:t xml:space="preserve">,  </w:t>
      </w:r>
      <w:r w:rsidRPr="00164CB0">
        <w:rPr>
          <w:rFonts w:ascii="TimesNewRomanPSMT" w:hAnsi="TimesNewRomanPSMT" w:cs="TimesNewRomanPSMT"/>
          <w:sz w:val="28"/>
          <w:szCs w:val="28"/>
        </w:rPr>
        <w:t>составляет</w:t>
      </w:r>
      <w:r w:rsidR="00084C46" w:rsidRPr="00164CB0">
        <w:rPr>
          <w:rFonts w:ascii="TimesNewRomanPSMT" w:hAnsi="TimesNewRomanPSMT" w:cs="TimesNewRomanPSMT"/>
          <w:sz w:val="28"/>
          <w:szCs w:val="28"/>
        </w:rPr>
        <w:t xml:space="preserve">  803,4</w:t>
      </w:r>
      <w:r w:rsidRPr="00164CB0">
        <w:rPr>
          <w:rFonts w:ascii="TimesNewRomanPSMT" w:hAnsi="TimesNewRomanPSMT" w:cs="TimesNewRomanPSMT"/>
          <w:sz w:val="28"/>
          <w:szCs w:val="28"/>
        </w:rPr>
        <w:t>кв.м.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Рассчитаем норматив потребления те</w:t>
      </w:r>
      <w:r w:rsidR="002B324C">
        <w:rPr>
          <w:rFonts w:ascii="TimesNewRomanPSMT" w:hAnsi="TimesNewRomanPSMT" w:cs="TimesNewRomanPSMT"/>
          <w:sz w:val="28"/>
          <w:szCs w:val="28"/>
        </w:rPr>
        <w:t xml:space="preserve">пловой энергии </w:t>
      </w:r>
      <w:r w:rsidRPr="00164CB0">
        <w:rPr>
          <w:rFonts w:ascii="TimesNewRomanPSMT" w:hAnsi="TimesNewRomanPSMT" w:cs="TimesNewRomanPSMT"/>
          <w:sz w:val="28"/>
          <w:szCs w:val="28"/>
        </w:rPr>
        <w:t>;</w:t>
      </w:r>
    </w:p>
    <w:p w:rsidR="004C27C7" w:rsidRPr="00164CB0" w:rsidRDefault="00084C4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162,423</w:t>
      </w:r>
      <w:r w:rsidR="007F64E5" w:rsidRPr="00164CB0">
        <w:rPr>
          <w:rFonts w:ascii="TimesNewRomanPSMT" w:hAnsi="TimesNewRomanPSMT" w:cs="TimesNewRomanPSMT"/>
          <w:sz w:val="28"/>
          <w:szCs w:val="28"/>
        </w:rPr>
        <w:t>Г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>кал</w:t>
      </w:r>
      <w:r w:rsidR="000961C2"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4CB0">
        <w:rPr>
          <w:rFonts w:ascii="TimesNewRomanPSMT" w:hAnsi="TimesNewRomanPSMT" w:cs="TimesNewRomanPSMT"/>
          <w:sz w:val="28"/>
          <w:szCs w:val="28"/>
        </w:rPr>
        <w:t>: 803,4</w:t>
      </w:r>
      <w:r w:rsidR="00072FBE"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 xml:space="preserve">кв.м. : 12мес. </w:t>
      </w:r>
      <w:r w:rsidR="001F7AD7" w:rsidRPr="00164CB0">
        <w:rPr>
          <w:rFonts w:ascii="TimesNewRomanPSMT" w:hAnsi="TimesNewRomanPSMT" w:cs="TimesNewRomanPSMT"/>
          <w:sz w:val="28"/>
          <w:szCs w:val="28"/>
        </w:rPr>
        <w:t xml:space="preserve">= </w:t>
      </w:r>
      <w:r w:rsidRPr="00164CB0">
        <w:rPr>
          <w:rFonts w:ascii="TimesNewRomanPSMT" w:hAnsi="TimesNewRomanPSMT" w:cs="TimesNewRomanPSMT"/>
          <w:sz w:val="28"/>
          <w:szCs w:val="28"/>
        </w:rPr>
        <w:t>0,0168</w:t>
      </w:r>
      <w:r w:rsidR="007F64E5"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>Гкал./кв.м</w:t>
      </w:r>
    </w:p>
    <w:p w:rsidR="004C27C7" w:rsidRPr="00164CB0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 xml:space="preserve">Определяем размер </w:t>
      </w:r>
      <w:r w:rsidR="00072FBE" w:rsidRPr="00164CB0">
        <w:rPr>
          <w:rFonts w:ascii="TimesNewRomanPSMT" w:hAnsi="TimesNewRomanPSMT" w:cs="TimesNewRomanPSMT"/>
          <w:sz w:val="28"/>
          <w:szCs w:val="28"/>
        </w:rPr>
        <w:t>платы</w:t>
      </w:r>
      <w:r w:rsidRPr="00164CB0">
        <w:rPr>
          <w:rFonts w:ascii="TimesNewRomanPSMT" w:hAnsi="TimesNewRomanPSMT" w:cs="TimesNewRomanPSMT"/>
          <w:sz w:val="28"/>
          <w:szCs w:val="28"/>
        </w:rPr>
        <w:t xml:space="preserve"> гражданам за отопление за 1 кв.м. площади в многоквартирном доме</w:t>
      </w:r>
      <w:r w:rsidR="002B324C">
        <w:rPr>
          <w:rFonts w:ascii="TimesNewRomanPSMT" w:hAnsi="TimesNewRomanPSMT" w:cs="TimesNewRomanPSMT"/>
          <w:sz w:val="28"/>
          <w:szCs w:val="28"/>
        </w:rPr>
        <w:t xml:space="preserve">  с 01 января </w:t>
      </w:r>
      <w:r w:rsidR="00164CB0">
        <w:rPr>
          <w:rFonts w:ascii="TimesNewRomanPSMT" w:hAnsi="TimesNewRomanPSMT" w:cs="TimesNewRomanPSMT"/>
          <w:sz w:val="28"/>
          <w:szCs w:val="28"/>
        </w:rPr>
        <w:t xml:space="preserve">2017г </w:t>
      </w:r>
      <w:r w:rsidRPr="00164CB0">
        <w:rPr>
          <w:rFonts w:ascii="TimesNewRomanPSMT" w:hAnsi="TimesNewRomanPSMT" w:cs="TimesNewRomanPSMT"/>
          <w:sz w:val="28"/>
          <w:szCs w:val="28"/>
        </w:rPr>
        <w:t>:</w:t>
      </w:r>
    </w:p>
    <w:p w:rsidR="004C27C7" w:rsidRPr="00164CB0" w:rsidRDefault="00084C46" w:rsidP="004C27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164CB0">
        <w:rPr>
          <w:rFonts w:ascii="TimesNewRomanPSMT" w:hAnsi="TimesNewRomanPSMT" w:cs="TimesNewRomanPSMT"/>
          <w:b/>
          <w:sz w:val="28"/>
          <w:szCs w:val="28"/>
        </w:rPr>
        <w:t>0,0168Гкал/кв.м * 2455,44</w:t>
      </w:r>
      <w:r w:rsidR="004C27C7" w:rsidRPr="00164CB0">
        <w:rPr>
          <w:rFonts w:ascii="TimesNewRomanPSMT" w:hAnsi="TimesNewRomanPSMT" w:cs="TimesNewRomanPSMT"/>
          <w:b/>
          <w:sz w:val="28"/>
          <w:szCs w:val="28"/>
        </w:rPr>
        <w:t xml:space="preserve"> руб</w:t>
      </w:r>
      <w:r w:rsidR="00072FBE" w:rsidRPr="00164CB0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FB7A34" w:rsidRPr="00164CB0">
        <w:rPr>
          <w:rFonts w:ascii="TimesNewRomanPSMT" w:hAnsi="TimesNewRomanPSMT" w:cs="TimesNewRomanPSMT"/>
          <w:b/>
          <w:sz w:val="28"/>
          <w:szCs w:val="28"/>
        </w:rPr>
        <w:t xml:space="preserve">=  </w:t>
      </w:r>
      <w:r w:rsidRPr="00164CB0">
        <w:rPr>
          <w:rFonts w:ascii="TimesNewRomanPSMT" w:hAnsi="TimesNewRomanPSMT" w:cs="TimesNewRomanPSMT"/>
          <w:b/>
          <w:sz w:val="28"/>
          <w:szCs w:val="28"/>
        </w:rPr>
        <w:t>41</w:t>
      </w:r>
      <w:r w:rsidR="004C27C7" w:rsidRPr="00164CB0">
        <w:rPr>
          <w:rFonts w:ascii="TimesNewRomanPSMT" w:hAnsi="TimesNewRomanPSMT" w:cs="TimesNewRomanPSMT"/>
          <w:b/>
          <w:sz w:val="28"/>
          <w:szCs w:val="28"/>
        </w:rPr>
        <w:t xml:space="preserve"> руб</w:t>
      </w:r>
      <w:r w:rsidRPr="00164CB0">
        <w:rPr>
          <w:rFonts w:ascii="TimesNewRomanPSMT" w:hAnsi="TimesNewRomanPSMT" w:cs="TimesNewRomanPSMT"/>
          <w:b/>
          <w:sz w:val="28"/>
          <w:szCs w:val="28"/>
        </w:rPr>
        <w:t>. 25</w:t>
      </w:r>
      <w:r w:rsidR="004C27C7" w:rsidRPr="00164CB0">
        <w:rPr>
          <w:rFonts w:ascii="TimesNewRomanPSMT" w:hAnsi="TimesNewRomanPSMT" w:cs="TimesNewRomanPSMT"/>
          <w:b/>
          <w:sz w:val="28"/>
          <w:szCs w:val="28"/>
        </w:rPr>
        <w:t xml:space="preserve"> коп</w:t>
      </w:r>
      <w:r w:rsidR="00FB7A34" w:rsidRPr="00164CB0">
        <w:rPr>
          <w:rFonts w:ascii="TimesNewRomanPSMT" w:hAnsi="TimesNewRomanPSMT" w:cs="TimesNewRomanPSMT"/>
          <w:b/>
          <w:sz w:val="28"/>
          <w:szCs w:val="28"/>
        </w:rPr>
        <w:t xml:space="preserve">., </w:t>
      </w:r>
    </w:p>
    <w:p w:rsidR="00072FBE" w:rsidRPr="00164CB0" w:rsidRDefault="00084C4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64CB0">
        <w:rPr>
          <w:rFonts w:ascii="TimesNewRomanPSMT" w:hAnsi="TimesNewRomanPSMT" w:cs="TimesNewRomanPSMT"/>
          <w:sz w:val="28"/>
          <w:szCs w:val="28"/>
        </w:rPr>
        <w:t>где 2455,44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>руб. тариф на теплову</w:t>
      </w:r>
      <w:r w:rsidRPr="00164CB0">
        <w:rPr>
          <w:rFonts w:ascii="TimesNewRomanPSMT" w:hAnsi="TimesNewRomanPSMT" w:cs="TimesNewRomanPSMT"/>
          <w:sz w:val="28"/>
          <w:szCs w:val="28"/>
        </w:rPr>
        <w:t xml:space="preserve">ю энергию утвержденный Управлением </w:t>
      </w:r>
      <w:r w:rsidR="000961C2"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 xml:space="preserve"> государственного</w:t>
      </w:r>
      <w:r w:rsidRPr="00164CB0">
        <w:rPr>
          <w:rFonts w:ascii="TimesNewRomanPSMT" w:hAnsi="TimesNewRomanPSMT" w:cs="TimesNewRomanPSMT"/>
          <w:sz w:val="28"/>
          <w:szCs w:val="28"/>
        </w:rPr>
        <w:t xml:space="preserve"> 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>регулирования тарифов Брянской области</w:t>
      </w:r>
      <w:r w:rsidR="0033378C" w:rsidRPr="00164CB0">
        <w:rPr>
          <w:rFonts w:ascii="TimesNewRomanPSMT" w:hAnsi="TimesNewRomanPSMT" w:cs="TimesNewRomanPSMT"/>
          <w:sz w:val="28"/>
          <w:szCs w:val="28"/>
        </w:rPr>
        <w:t xml:space="preserve">  </w:t>
      </w:r>
      <w:r w:rsidRPr="00164CB0">
        <w:rPr>
          <w:sz w:val="28"/>
          <w:szCs w:val="28"/>
        </w:rPr>
        <w:t>40/21</w:t>
      </w:r>
      <w:r w:rsidR="0033378C" w:rsidRPr="00164CB0">
        <w:rPr>
          <w:sz w:val="28"/>
          <w:szCs w:val="28"/>
        </w:rPr>
        <w:t>-т</w:t>
      </w:r>
      <w:r w:rsidRPr="00164CB0">
        <w:rPr>
          <w:sz w:val="28"/>
          <w:szCs w:val="28"/>
        </w:rPr>
        <w:t xml:space="preserve">   от 17.12.15</w:t>
      </w:r>
      <w:r w:rsidR="0033378C" w:rsidRPr="00164CB0">
        <w:rPr>
          <w:sz w:val="28"/>
          <w:szCs w:val="28"/>
        </w:rPr>
        <w:t xml:space="preserve"> г.</w:t>
      </w:r>
      <w:r w:rsidR="004C27C7" w:rsidRPr="00164CB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DB0AA6" w:rsidRPr="00164CB0" w:rsidRDefault="00DB0AA6" w:rsidP="00DB0AA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B4E4D" w:rsidRPr="00164CB0" w:rsidRDefault="00CB4E4D" w:rsidP="00CB4E4D">
      <w:pPr>
        <w:rPr>
          <w:sz w:val="28"/>
          <w:szCs w:val="28"/>
        </w:rPr>
      </w:pPr>
    </w:p>
    <w:p w:rsidR="00CB4E4D" w:rsidRPr="006E375E" w:rsidRDefault="00CB4E4D" w:rsidP="00CB4E4D"/>
    <w:p w:rsidR="006F1D8B" w:rsidRPr="00CB4E4D" w:rsidRDefault="006F1D8B" w:rsidP="00CB4E4D">
      <w:pPr>
        <w:rPr>
          <w:sz w:val="28"/>
          <w:szCs w:val="28"/>
        </w:rPr>
      </w:pPr>
    </w:p>
    <w:sectPr w:rsidR="006F1D8B" w:rsidRPr="00CB4E4D" w:rsidSect="00DB0AA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71" w:rsidRDefault="00246271" w:rsidP="006D77DE">
      <w:r>
        <w:separator/>
      </w:r>
    </w:p>
  </w:endnote>
  <w:endnote w:type="continuationSeparator" w:id="0">
    <w:p w:rsidR="00246271" w:rsidRDefault="00246271" w:rsidP="006D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71" w:rsidRDefault="00246271" w:rsidP="006D77DE">
      <w:r>
        <w:separator/>
      </w:r>
    </w:p>
  </w:footnote>
  <w:footnote w:type="continuationSeparator" w:id="0">
    <w:p w:rsidR="00246271" w:rsidRDefault="00246271" w:rsidP="006D7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C7"/>
    <w:rsid w:val="000702DD"/>
    <w:rsid w:val="00072FBE"/>
    <w:rsid w:val="00084C46"/>
    <w:rsid w:val="0008716B"/>
    <w:rsid w:val="000961C2"/>
    <w:rsid w:val="000D2E30"/>
    <w:rsid w:val="00101E1D"/>
    <w:rsid w:val="00164CB0"/>
    <w:rsid w:val="001F7AD7"/>
    <w:rsid w:val="00246271"/>
    <w:rsid w:val="002736A3"/>
    <w:rsid w:val="002B324C"/>
    <w:rsid w:val="002B64D1"/>
    <w:rsid w:val="002F031C"/>
    <w:rsid w:val="0033378C"/>
    <w:rsid w:val="0039600F"/>
    <w:rsid w:val="00483325"/>
    <w:rsid w:val="004C14F9"/>
    <w:rsid w:val="004C27C7"/>
    <w:rsid w:val="00582902"/>
    <w:rsid w:val="005D468C"/>
    <w:rsid w:val="005D5DED"/>
    <w:rsid w:val="005E674F"/>
    <w:rsid w:val="006029E1"/>
    <w:rsid w:val="00652E98"/>
    <w:rsid w:val="00667B14"/>
    <w:rsid w:val="006C1FD2"/>
    <w:rsid w:val="006D77DE"/>
    <w:rsid w:val="006F1D8B"/>
    <w:rsid w:val="0074283E"/>
    <w:rsid w:val="007F64E5"/>
    <w:rsid w:val="00857834"/>
    <w:rsid w:val="00884BD8"/>
    <w:rsid w:val="00A73389"/>
    <w:rsid w:val="00A74A71"/>
    <w:rsid w:val="00AB6317"/>
    <w:rsid w:val="00B32099"/>
    <w:rsid w:val="00B84C85"/>
    <w:rsid w:val="00C30363"/>
    <w:rsid w:val="00C6080C"/>
    <w:rsid w:val="00CA02A1"/>
    <w:rsid w:val="00CB4E4D"/>
    <w:rsid w:val="00CD518E"/>
    <w:rsid w:val="00DB0AA6"/>
    <w:rsid w:val="00E2079E"/>
    <w:rsid w:val="00E444ED"/>
    <w:rsid w:val="00E91823"/>
    <w:rsid w:val="00EB57A7"/>
    <w:rsid w:val="00ED253C"/>
    <w:rsid w:val="00F3763C"/>
    <w:rsid w:val="00F502C8"/>
    <w:rsid w:val="00F62356"/>
    <w:rsid w:val="00F6460B"/>
    <w:rsid w:val="00F7075B"/>
    <w:rsid w:val="00F812E6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  <w:style w:type="paragraph" w:styleId="a3">
    <w:name w:val="header"/>
    <w:basedOn w:val="a"/>
    <w:link w:val="a4"/>
    <w:uiPriority w:val="99"/>
    <w:semiHidden/>
    <w:unhideWhenUsed/>
    <w:rsid w:val="006D7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7DE"/>
  </w:style>
  <w:style w:type="paragraph" w:styleId="a5">
    <w:name w:val="footer"/>
    <w:basedOn w:val="a"/>
    <w:link w:val="a6"/>
    <w:uiPriority w:val="99"/>
    <w:semiHidden/>
    <w:unhideWhenUsed/>
    <w:rsid w:val="006D7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2017-03-06T05:42:00Z</cp:lastPrinted>
  <dcterms:created xsi:type="dcterms:W3CDTF">2017-05-29T12:06:00Z</dcterms:created>
  <dcterms:modified xsi:type="dcterms:W3CDTF">2017-05-29T12:06:00Z</dcterms:modified>
</cp:coreProperties>
</file>